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F2E7" w14:textId="10B90C87" w:rsidR="000C707C" w:rsidRPr="00987871" w:rsidRDefault="000855ED" w:rsidP="000C707C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987871">
        <w:rPr>
          <w:rFonts w:ascii="TH SarabunIT๙" w:hAnsi="TH SarabunIT๙" w:cs="TH SarabunIT๙" w:hint="cs"/>
          <w:b/>
          <w:bCs/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0D0B8F" wp14:editId="7B6888A1">
                <wp:simplePos x="0" y="0"/>
                <wp:positionH relativeFrom="column">
                  <wp:posOffset>3192780</wp:posOffset>
                </wp:positionH>
                <wp:positionV relativeFrom="paragraph">
                  <wp:posOffset>-739140</wp:posOffset>
                </wp:positionV>
                <wp:extent cx="2834640" cy="373380"/>
                <wp:effectExtent l="0" t="0" r="2286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69F98" w14:textId="5661F6FA" w:rsidR="000855ED" w:rsidRPr="00CA1BA9" w:rsidRDefault="00CA1BA9" w:rsidP="000855E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A1BA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  <w:r w:rsidR="009221C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0D0B8F" id="Rectangle 1" o:spid="_x0000_s1026" style="position:absolute;left:0;text-align:left;margin-left:251.4pt;margin-top:-58.2pt;width:223.2pt;height:29.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" fillcolor="white [3201]" strokecolor="#70ad47 [3209]" strokeweight="1pt">
                <v:textbox>
                  <w:txbxContent>
                    <w:p w14:paraId="0AD69F98" w14:textId="5661F6FA" w:rsidR="000855ED" w:rsidRPr="00CA1BA9" w:rsidRDefault="00CA1BA9" w:rsidP="000855E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CA1BA9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</w:t>
                      </w:r>
                      <w:r w:rsidR="009221C9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ที่ 1</w:t>
                      </w:r>
                    </w:p>
                  </w:txbxContent>
                </v:textbox>
              </v:rect>
            </w:pict>
          </mc:Fallback>
        </mc:AlternateContent>
      </w:r>
      <w:r w:rsidR="000C707C" w:rsidRPr="00987871">
        <w:rPr>
          <w:rFonts w:ascii="TH SarabunIT๙" w:hAnsi="TH SarabunIT๙" w:cs="TH SarabunIT๙" w:hint="cs"/>
          <w:b/>
          <w:bCs/>
          <w:sz w:val="48"/>
          <w:szCs w:val="48"/>
          <w:cs/>
        </w:rPr>
        <w:t>แผนงานบูรณาการ</w:t>
      </w:r>
      <w:r w:rsidR="00267B4C">
        <w:rPr>
          <w:rFonts w:ascii="TH SarabunIT๙" w:hAnsi="TH SarabunIT๙" w:cs="TH SarabunIT๙" w:hint="cs"/>
          <w:b/>
          <w:bCs/>
          <w:sz w:val="48"/>
          <w:szCs w:val="48"/>
          <w:cs/>
        </w:rPr>
        <w:t>เตรียมความพร้อมเพื่อรองรับสังคมสูงวัย</w:t>
      </w:r>
    </w:p>
    <w:p w14:paraId="2CA2DE41" w14:textId="66330FCC" w:rsidR="004B4FE2" w:rsidRPr="00DE6801" w:rsidRDefault="004B4FE2" w:rsidP="00267B4C">
      <w:pPr>
        <w:spacing w:after="0"/>
        <w:rPr>
          <w:rFonts w:ascii="TH SarabunIT๙" w:hAnsi="TH SarabunIT๙" w:cs="TH SarabunIT๙"/>
          <w:b/>
          <w:bCs/>
          <w:spacing w:val="-14"/>
          <w:sz w:val="36"/>
          <w:szCs w:val="36"/>
          <w:cs/>
        </w:rPr>
      </w:pPr>
      <w:r w:rsidRPr="00DE6801">
        <w:rPr>
          <w:rFonts w:ascii="TH SarabunIT๙" w:hAnsi="TH SarabunIT๙" w:cs="TH SarabunIT๙" w:hint="cs"/>
          <w:b/>
          <w:bCs/>
          <w:spacing w:val="-14"/>
          <w:sz w:val="36"/>
          <w:szCs w:val="36"/>
          <w:cs/>
        </w:rPr>
        <w:t>ความสอดคล้องกับยุทธศาสตร์ชาติที่</w:t>
      </w:r>
      <w:r w:rsidRPr="00DE6801">
        <w:rPr>
          <w:rFonts w:ascii="TH SarabunIT๙" w:hAnsi="TH SarabunIT๙" w:cs="TH SarabunIT๙"/>
          <w:b/>
          <w:bCs/>
          <w:spacing w:val="-14"/>
          <w:sz w:val="36"/>
          <w:szCs w:val="36"/>
        </w:rPr>
        <w:t xml:space="preserve"> 4</w:t>
      </w:r>
      <w:r w:rsidR="00933A71" w:rsidRPr="00DE6801">
        <w:rPr>
          <w:rFonts w:ascii="TH SarabunIT๙" w:hAnsi="TH SarabunIT๙" w:cs="TH SarabunIT๙"/>
          <w:b/>
          <w:bCs/>
          <w:spacing w:val="-14"/>
          <w:sz w:val="36"/>
          <w:szCs w:val="36"/>
        </w:rPr>
        <w:t xml:space="preserve"> </w:t>
      </w:r>
      <w:r w:rsidR="00DE6801" w:rsidRPr="00DE6801">
        <w:rPr>
          <w:rFonts w:ascii="TH SarabunIT๙" w:hAnsi="TH SarabunIT๙" w:cs="TH SarabunIT๙" w:hint="cs"/>
          <w:b/>
          <w:bCs/>
          <w:spacing w:val="-14"/>
          <w:sz w:val="36"/>
          <w:szCs w:val="36"/>
          <w:cs/>
        </w:rPr>
        <w:t>ด้านการสร้างโอกาสความเสมอภาคและเท่าเทียมกันทางสังคม</w:t>
      </w:r>
    </w:p>
    <w:p w14:paraId="0EE78717" w14:textId="1C6A148B" w:rsidR="00267B4C" w:rsidRDefault="00267B4C" w:rsidP="00267B4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เป้าหมายแผนบูรณาการ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เป้าหมายที่</w:t>
      </w: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…………………………………………………………………………</w:t>
      </w:r>
    </w:p>
    <w:p w14:paraId="43EFAF36" w14:textId="77D342D8" w:rsidR="00267B4C" w:rsidRDefault="00267B4C" w:rsidP="00267B4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ตัวชี้วัดเป้าหมายแผนบูรณาการ </w:t>
      </w:r>
      <w:r>
        <w:rPr>
          <w:rFonts w:ascii="TH SarabunIT๙" w:hAnsi="TH SarabunIT๙" w:cs="TH SarabunIT๙"/>
          <w:b/>
          <w:bCs/>
          <w:sz w:val="36"/>
          <w:szCs w:val="36"/>
        </w:rPr>
        <w:t>: ………………………………………………………………………………</w:t>
      </w:r>
    </w:p>
    <w:p w14:paraId="3B154FA0" w14:textId="1A5BAADB" w:rsidR="00226ECC" w:rsidRDefault="00226ECC" w:rsidP="00267B4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26ECC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แนวทางการดำเนินงาน</w:t>
      </w:r>
      <w:r w:rsidR="00267B4C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แผนบูรณาการ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………………………………………………………………………</w:t>
      </w:r>
    </w:p>
    <w:p w14:paraId="3B9C8072" w14:textId="30575DF5" w:rsidR="007B6B99" w:rsidRDefault="007B6B99" w:rsidP="00267B4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ตัวชี้วัดแนวทาง</w:t>
      </w:r>
      <w:r w:rsidR="00267B4C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แผนบูรณาการ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>: ………………………………………………………………………</w:t>
      </w:r>
      <w:r w:rsidR="00267B4C">
        <w:rPr>
          <w:rFonts w:ascii="TH SarabunIT๙" w:hAnsi="TH SarabunIT๙" w:cs="TH SarabunIT๙"/>
          <w:b/>
          <w:bCs/>
          <w:sz w:val="36"/>
          <w:szCs w:val="36"/>
        </w:rPr>
        <w:t>…………</w:t>
      </w:r>
    </w:p>
    <w:p w14:paraId="421BCD39" w14:textId="2F384D87" w:rsidR="00730F40" w:rsidRPr="00730F40" w:rsidRDefault="004027D2" w:rsidP="00730F40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*</w:t>
      </w:r>
      <w:r>
        <w:rPr>
          <w:rStyle w:val="FootnoteReference"/>
          <w:rFonts w:ascii="TH SarabunIT๙" w:hAnsi="TH SarabunIT๙" w:cs="TH SarabunIT๙"/>
          <w:b/>
          <w:bCs/>
          <w:color w:val="FF0000"/>
          <w:sz w:val="32"/>
          <w:szCs w:val="32"/>
          <w:cs/>
        </w:rPr>
        <w:footnoteReference w:id="1"/>
      </w:r>
      <w:r w:rsidR="00730F40" w:rsidRPr="00730F40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ชื่อผลผลิต............................... </w:t>
      </w:r>
      <w:r w:rsidR="00730F40" w:rsidRPr="00730F4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(กองแผนของแต่ละหน่วยงานจะกำหนดในระบบ</w:t>
      </w:r>
      <w:r w:rsidR="00730F40" w:rsidRPr="0036400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</w:t>
      </w:r>
      <w:r w:rsidR="00730F40" w:rsidRPr="00730F4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บประมาณ)</w:t>
      </w:r>
    </w:p>
    <w:p w14:paraId="3F9CE03E" w14:textId="50FA0154" w:rsidR="00730F40" w:rsidRPr="00730F40" w:rsidRDefault="004027D2" w:rsidP="00730F40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*</w:t>
      </w:r>
      <w:r w:rsidR="0036400A" w:rsidRPr="0036400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*</w:t>
      </w:r>
      <w:r w:rsidR="00730F40" w:rsidRPr="00730F40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ชื่อกิจกรรมหลัก</w:t>
      </w:r>
      <w:r w:rsidR="00730F40" w:rsidRPr="00730F40">
        <w:rPr>
          <w:rFonts w:ascii="TH SarabunIT๙" w:hAnsi="TH SarabunIT๙" w:cs="TH SarabunIT๙"/>
          <w:b/>
          <w:bCs/>
          <w:color w:val="FF0000"/>
          <w:sz w:val="36"/>
          <w:szCs w:val="36"/>
        </w:rPr>
        <w:t>………………</w:t>
      </w:r>
      <w:r w:rsidR="00730F40" w:rsidRPr="0036400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...</w:t>
      </w:r>
      <w:r w:rsidR="00730F40" w:rsidRPr="00730F40">
        <w:rPr>
          <w:rFonts w:ascii="TH SarabunIT๙" w:hAnsi="TH SarabunIT๙" w:cs="TH SarabunIT๙"/>
          <w:b/>
          <w:bCs/>
          <w:color w:val="FF0000"/>
          <w:sz w:val="36"/>
          <w:szCs w:val="36"/>
        </w:rPr>
        <w:t>…</w:t>
      </w:r>
      <w:r w:rsidR="00730F40" w:rsidRPr="00730F4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(กองแผนของแต่ละหน่วยงานจะกำหนดในระบบงบประมาณ)</w:t>
      </w:r>
    </w:p>
    <w:p w14:paraId="005390E1" w14:textId="71E84D26" w:rsidR="00730F40" w:rsidRPr="00730F40" w:rsidRDefault="00730F40" w:rsidP="00730F40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</w:t>
      </w:r>
      <w:r w:rsidRPr="00730F4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โครงการ (ย่อย) </w:t>
      </w:r>
      <w:r w:rsidRPr="00730F40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</w:t>
      </w:r>
      <w:r w:rsidRPr="00730F40">
        <w:rPr>
          <w:rFonts w:ascii="TH SarabunIT๙" w:hAnsi="TH SarabunIT๙" w:cs="TH SarabunIT๙"/>
          <w:b/>
          <w:bCs/>
          <w:sz w:val="36"/>
          <w:szCs w:val="36"/>
          <w:cs/>
        </w:rPr>
        <w:t>(ชื่อโครงการที่หน่วยงานส่งมายังเจ้าภาพ)</w:t>
      </w:r>
    </w:p>
    <w:p w14:paraId="3EB9E352" w14:textId="77777777"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="009B68E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เหตุผลความจำเป็น</w:t>
      </w:r>
    </w:p>
    <w:p w14:paraId="7C5294EE" w14:textId="77E49FC4"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D210E0" w14:textId="77777777" w:rsidR="00730F40" w:rsidRPr="00852A55" w:rsidRDefault="00730F40" w:rsidP="000C707C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351062BF" w14:textId="77777777"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วัตถุประสงค์โครงการ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14:paraId="50A8F913" w14:textId="77777777"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6836E0" w14:textId="77777777"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20E1B93" w14:textId="77777777" w:rsid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4.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(Outputs)</w:t>
      </w:r>
    </w:p>
    <w:p w14:paraId="124494F8" w14:textId="77777777" w:rsid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13BB44" w14:textId="77777777" w:rsidR="00EF7FA2" w:rsidRP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4C04235A" w14:textId="77777777" w:rsidR="00EF7FA2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5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(Target group)</w:t>
      </w:r>
    </w:p>
    <w:p w14:paraId="55CD1314" w14:textId="77777777"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CE129C" w14:textId="14ACE33C" w:rsidR="0036400A" w:rsidRDefault="0036400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D63EE5A" w14:textId="77777777" w:rsidR="009B68EA" w:rsidRDefault="00EF7FA2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lastRenderedPageBreak/>
        <w:t>6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เป้าหมาย</w:t>
      </w:r>
      <w:r w:rsidR="00C4197C" w:rsidRPr="00C4197C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(Outputs) 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และตัวชี้วัดผลลัพธ์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14:paraId="2B4705B3" w14:textId="77777777" w:rsidR="00267B4C" w:rsidRDefault="00267B4C" w:rsidP="009B68E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6.1 ตัวชี้วัดเป้าหมาย</w:t>
      </w:r>
      <w:r w:rsidRPr="00C4197C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>(Outputs)</w:t>
      </w:r>
    </w:p>
    <w:p w14:paraId="3DBBB648" w14:textId="091E9666" w:rsidR="009B68EA" w:rsidRDefault="00267B4C" w:rsidP="009B68E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เชิงปริมาณ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จำนวน......................คน / แห่ง</w:t>
      </w:r>
    </w:p>
    <w:p w14:paraId="19DA3966" w14:textId="4DDE1FCA" w:rsidR="00267B4C" w:rsidRDefault="00267B4C" w:rsidP="00267B4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เชิงคุณภาพ...........................................................................................................</w:t>
      </w:r>
    </w:p>
    <w:p w14:paraId="5D766DFC" w14:textId="77777777" w:rsidR="00730F40" w:rsidRDefault="00730F40" w:rsidP="00267B4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74BB77A" w14:textId="5107D36E" w:rsidR="00267B4C" w:rsidRDefault="00267B4C" w:rsidP="00267B4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6.2 ตัวชี้วัดผลลัพธ์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14:paraId="016D258E" w14:textId="06113828" w:rsidR="00267B4C" w:rsidRPr="00267B4C" w:rsidRDefault="00267B4C" w:rsidP="009B68E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554A4C" w14:textId="77777777" w:rsidR="00267B4C" w:rsidRDefault="00267B4C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54CBBD9" w14:textId="5DA408BB" w:rsidR="00EF7FA2" w:rsidRDefault="00EF7FA2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proofErr w:type="gram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  -</w:t>
      </w:r>
      <w:proofErr w:type="gram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วิธีดำเนินการ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(Activity)</w:t>
      </w:r>
    </w:p>
    <w:p w14:paraId="4BCF6FEA" w14:textId="77777777" w:rsidR="00EF7FA2" w:rsidRPr="00226ECC" w:rsidRDefault="00EF7FA2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gram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และกรุณาระบุลักษณะของกิจกรรม </w:t>
      </w:r>
      <w:r>
        <w:rPr>
          <w:rFonts w:ascii="TH SarabunIT๙" w:hAnsi="TH SarabunIT๙" w:cs="TH SarabunIT๙"/>
          <w:b/>
          <w:bCs/>
          <w:sz w:val="36"/>
          <w:szCs w:val="36"/>
        </w:rPr>
        <w:t>:</w:t>
      </w:r>
      <w:proofErr w:type="gramEnd"/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ต้นทาง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กลางทาง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ปลายทาง)</w:t>
      </w:r>
    </w:p>
    <w:p w14:paraId="7005360D" w14:textId="77777777"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E74CC6" w14:textId="77777777"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8.ตัวชี้วัดกิจกรรม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6D79237D" w14:textId="77777777"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537143" w14:textId="77777777" w:rsidR="009B68EA" w:rsidRDefault="009B68E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2B2D051D" w14:textId="77777777" w:rsid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ระยะเวลาดำเนินการโครงการ</w:t>
      </w:r>
    </w:p>
    <w:p w14:paraId="7929E0FB" w14:textId="77777777"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A8E6E8" w14:textId="77777777"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8AF3783" w14:textId="34470CD7"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53E77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F54B1D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E53E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งบประมาณ</w:t>
      </w:r>
    </w:p>
    <w:p w14:paraId="64F15F46" w14:textId="77777777" w:rsidR="00EF7FA2" w:rsidRPr="0017314E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7314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E0F399" w14:textId="77777777" w:rsidR="00EF7FA2" w:rsidRDefault="00EF7FA2" w:rsidP="00EF7FA2">
      <w:pPr>
        <w:rPr>
          <w:rFonts w:ascii="TH SarabunIT๙" w:hAnsi="TH SarabunIT๙" w:cs="TH SarabunIT๙"/>
          <w:sz w:val="36"/>
          <w:szCs w:val="36"/>
        </w:rPr>
      </w:pPr>
    </w:p>
    <w:p w14:paraId="42EDEF07" w14:textId="77777777" w:rsid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11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สถานที่</w:t>
      </w:r>
      <w:r w:rsidR="0017314E">
        <w:rPr>
          <w:rFonts w:ascii="TH SarabunIT๙" w:hAnsi="TH SarabunIT๙" w:cs="TH SarabunIT๙" w:hint="cs"/>
          <w:b/>
          <w:bCs/>
          <w:sz w:val="36"/>
          <w:szCs w:val="36"/>
          <w:cs/>
        </w:rPr>
        <w:t>/พื้นที่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ดำเนินการ</w:t>
      </w:r>
    </w:p>
    <w:p w14:paraId="3CF7AD18" w14:textId="77777777"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B84B7D" w14:textId="79F19FA9" w:rsidR="009B68EA" w:rsidRDefault="009B68E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5871540" w14:textId="77777777" w:rsidR="00DA1713" w:rsidRDefault="00DA1713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D349EC0" w14:textId="2920106F" w:rsidR="00852A55" w:rsidRDefault="009B68EA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lastRenderedPageBreak/>
        <w:t>1</w:t>
      </w:r>
      <w:r w:rsidR="00EF7FA2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267B4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B6B9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ผู้รับผิดชอบโครงการ</w:t>
      </w:r>
    </w:p>
    <w:p w14:paraId="56BB0942" w14:textId="12C761C9"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FF2617" w14:textId="2864F5D2" w:rsidR="001455BE" w:rsidRDefault="001455BE" w:rsidP="000C707C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14513638" w14:textId="2E8A7568" w:rsidR="001455BE" w:rsidRDefault="001455BE" w:rsidP="001455BE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ผู้ประสานงานโครงการ (พร้อมเบอร์โทรศัพท์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E – Mail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และ </w:t>
      </w:r>
      <w:r>
        <w:rPr>
          <w:rFonts w:ascii="TH SarabunIT๙" w:hAnsi="TH SarabunIT๙" w:cs="TH SarabunIT๙"/>
          <w:b/>
          <w:bCs/>
          <w:sz w:val="36"/>
          <w:szCs w:val="36"/>
        </w:rPr>
        <w:t>ID Line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0A99B41A" w14:textId="77777777" w:rsidR="001455BE" w:rsidRPr="00852A55" w:rsidRDefault="001455BE" w:rsidP="001455BE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3730A0" w14:textId="77777777" w:rsidR="001455BE" w:rsidRPr="00852A55" w:rsidRDefault="001455BE" w:rsidP="000C707C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3BEFB013" w14:textId="74BE5D70" w:rsidR="00852A55" w:rsidRPr="00B45C4B" w:rsidRDefault="0017314E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1455BE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. ผลประโยชน์ที่คาดว่าจะได้รับ</w:t>
      </w:r>
      <w:r w:rsidR="00B45C4B" w:rsidRPr="00B45C4B">
        <w:rPr>
          <w:rFonts w:ascii="TH SarabunIT๙" w:hAnsi="TH SarabunIT๙" w:cs="TH SarabunIT๙"/>
          <w:b/>
          <w:bCs/>
          <w:sz w:val="36"/>
          <w:szCs w:val="36"/>
        </w:rPr>
        <w:t xml:space="preserve"> (Impact)</w:t>
      </w:r>
    </w:p>
    <w:p w14:paraId="7542A97B" w14:textId="77777777" w:rsidR="00852A55" w:rsidRPr="0017314E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7314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154F8A" w14:textId="10C6DE7E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85234BB" w14:textId="44BDC32C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EF555A3" w14:textId="64E32235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8A43CD8" w14:textId="4FBF1265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0318421" w14:textId="36A6E538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BB4594E" w14:textId="10D2D583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355C3B5" w14:textId="0C41A450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D495552" w14:textId="115B16D7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E87E6BB" w14:textId="6EAB8FB6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6B53C04" w14:textId="31CC4BE2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587DC32" w14:textId="48171B64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982B221" w14:textId="65F87DEB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90389B9" w14:textId="67C74084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202FEA3" w14:textId="77777777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84ADB36" w14:textId="77777777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2CA0D00A" w14:textId="77777777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7FEC4BD7" w14:textId="77777777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41DA22D1" w14:textId="2726652D" w:rsidR="00730F40" w:rsidRPr="00265019" w:rsidRDefault="00730F40" w:rsidP="00730F40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265019">
        <w:rPr>
          <w:rFonts w:ascii="TH SarabunIT๙" w:hAnsi="TH SarabunIT๙" w:cs="TH SarabunIT๙" w:hint="cs"/>
          <w:b/>
          <w:bCs/>
          <w:sz w:val="96"/>
          <w:szCs w:val="96"/>
          <w:cs/>
        </w:rPr>
        <w:t>เอกสารชี้แจงรายละเอียดเพิ่มเติม</w:t>
      </w:r>
    </w:p>
    <w:p w14:paraId="2777629F" w14:textId="3A03EEA8" w:rsidR="001455BE" w:rsidRP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08A59679" w14:textId="1C8B9013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noProof/>
          <w:color w:val="FF0000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51AAD" wp14:editId="1FBCBF71">
                <wp:simplePos x="0" y="0"/>
                <wp:positionH relativeFrom="column">
                  <wp:posOffset>276225</wp:posOffset>
                </wp:positionH>
                <wp:positionV relativeFrom="paragraph">
                  <wp:posOffset>62230</wp:posOffset>
                </wp:positionV>
                <wp:extent cx="5715000" cy="2543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D717A" w14:textId="2608BDAC" w:rsidR="001455BE" w:rsidRPr="00265019" w:rsidRDefault="001455BE" w:rsidP="001455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left="426" w:hanging="426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6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รายละเอียดงบประมาณโครงการ ประจำปีงบประมาณ พ.ศ. 256</w:t>
                            </w:r>
                            <w:r w:rsidR="00265019" w:rsidRPr="0026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  <w:p w14:paraId="182C8332" w14:textId="77777777" w:rsidR="001455BE" w:rsidRPr="00265019" w:rsidRDefault="001455BE" w:rsidP="001455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left="426" w:hanging="426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650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เป้าหมาย งบประมาณ และกรอบงบประมาณรายจ่ายล่วงหน้าระยะปานกลางของโครงการ จำแนกตามแหล่งเงิน</w:t>
                            </w:r>
                          </w:p>
                          <w:p w14:paraId="5217F951" w14:textId="3359FDCE" w:rsidR="001455BE" w:rsidRPr="00265019" w:rsidRDefault="001455BE" w:rsidP="001455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hanging="720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650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การติดตามประเมินผล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51A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.75pt;margin-top:4.9pt;width:450pt;height:2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" fillcolor="white [3201]" strokeweight=".5pt">
                <v:textbox>
                  <w:txbxContent>
                    <w:p w14:paraId="271D717A" w14:textId="2608BDAC" w:rsidR="001455BE" w:rsidRPr="00265019" w:rsidRDefault="001455BE" w:rsidP="001455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left="426" w:hanging="426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265019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รายละเอียดงบประมาณโครงการ ประจำปีงบประมาณ พ.ศ. 256</w:t>
                      </w:r>
                      <w:r w:rsidR="00265019" w:rsidRPr="00265019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  <w:t>8</w:t>
                      </w:r>
                    </w:p>
                    <w:p w14:paraId="182C8332" w14:textId="77777777" w:rsidR="001455BE" w:rsidRPr="00265019" w:rsidRDefault="001455BE" w:rsidP="001455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left="426" w:hanging="426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265019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เป้าหมาย งบประมาณ และกรอบงบประมาณรายจ่ายล่วงหน้าระยะปานกลางของโครงการ จำแนกตามแหล่งเงิน</w:t>
                      </w:r>
                    </w:p>
                    <w:p w14:paraId="5217F951" w14:textId="3359FDCE" w:rsidR="001455BE" w:rsidRPr="00265019" w:rsidRDefault="001455BE" w:rsidP="001455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hanging="720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265019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การติดตามประเมินผล </w:t>
                      </w:r>
                    </w:p>
                  </w:txbxContent>
                </v:textbox>
              </v:shape>
            </w:pict>
          </mc:Fallback>
        </mc:AlternateContent>
      </w:r>
    </w:p>
    <w:p w14:paraId="392ACB61" w14:textId="39C920E1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3FF2D01" w14:textId="77777777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024F42B" w14:textId="5AC1D3A0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8E075B8" w14:textId="3610F075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2E57F76" w14:textId="7957AC3A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3772F86" w14:textId="7E66E44B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C510F6D" w14:textId="5CC99DF1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DBCFC1F" w14:textId="3122DB8E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14DA856" w14:textId="3B3FA53D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3B2DF44" w14:textId="502BFFD4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30256D6" w14:textId="4BCA1C05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3A1C236" w14:textId="0FA455A8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E76BED0" w14:textId="1C82EE8E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60691E1" w14:textId="25174BD7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551FB78" w14:textId="3B204107" w:rsidR="00730F40" w:rsidRDefault="00730F40" w:rsidP="00730F40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รายละเอียดงบประมาณโครงการ................................. ประจำปีงบประมาณ พ.ศ. 256</w:t>
      </w:r>
      <w:r w:rsidR="00265019">
        <w:rPr>
          <w:rFonts w:ascii="TH SarabunIT๙" w:hAnsi="TH SarabunIT๙" w:cs="TH SarabunIT๙"/>
          <w:b/>
          <w:bCs/>
          <w:sz w:val="36"/>
          <w:szCs w:val="36"/>
        </w:rPr>
        <w:t>8</w:t>
      </w:r>
      <w:r w:rsidR="00B62C7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(ต้องสอดคล้องกับแบบฟอร์มที่ 2 รายละ</w:t>
      </w:r>
      <w:proofErr w:type="spellStart"/>
      <w:r w:rsidR="00B62C76">
        <w:rPr>
          <w:rFonts w:ascii="TH SarabunIT๙" w:hAnsi="TH SarabunIT๙" w:cs="TH SarabunIT๙" w:hint="cs"/>
          <w:b/>
          <w:bCs/>
          <w:sz w:val="36"/>
          <w:szCs w:val="36"/>
          <w:cs/>
        </w:rPr>
        <w:t>อีย</w:t>
      </w:r>
      <w:proofErr w:type="spellEnd"/>
      <w:r w:rsidR="00B62C76">
        <w:rPr>
          <w:rFonts w:ascii="TH SarabunIT๙" w:hAnsi="TH SarabunIT๙" w:cs="TH SarabunIT๙" w:hint="cs"/>
          <w:b/>
          <w:bCs/>
          <w:sz w:val="36"/>
          <w:szCs w:val="36"/>
          <w:cs/>
        </w:rPr>
        <w:t>ดการใช้จ่ายงบประมาณ)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30F40" w14:paraId="2CA4A435" w14:textId="77777777" w:rsidTr="00730F40">
        <w:tc>
          <w:tcPr>
            <w:tcW w:w="4621" w:type="dxa"/>
          </w:tcPr>
          <w:p w14:paraId="540E2F93" w14:textId="21F2604F" w:rsid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หมวดงบรายจ่าย</w:t>
            </w:r>
          </w:p>
        </w:tc>
        <w:tc>
          <w:tcPr>
            <w:tcW w:w="4621" w:type="dxa"/>
          </w:tcPr>
          <w:p w14:paraId="3F43F1EB" w14:textId="29098B20" w:rsid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 (บาท)</w:t>
            </w:r>
          </w:p>
        </w:tc>
      </w:tr>
      <w:tr w:rsidR="00730F40" w14:paraId="475992E0" w14:textId="77777777" w:rsidTr="00730F40">
        <w:tc>
          <w:tcPr>
            <w:tcW w:w="4621" w:type="dxa"/>
          </w:tcPr>
          <w:p w14:paraId="433C44F1" w14:textId="0E5EA49D" w:rsid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งบดำเนินงาน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21" w:type="dxa"/>
          </w:tcPr>
          <w:p w14:paraId="7A2DBA86" w14:textId="77777777" w:rsid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30F40" w14:paraId="78FC67DF" w14:textId="77777777" w:rsidTr="00730F40">
        <w:tc>
          <w:tcPr>
            <w:tcW w:w="4621" w:type="dxa"/>
          </w:tcPr>
          <w:p w14:paraId="5264804D" w14:textId="05203A18" w:rsidR="00730F40" w:rsidRPr="00730F40" w:rsidRDefault="00730F40" w:rsidP="00730F40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730F4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ค่าใช้สอย</w:t>
            </w:r>
          </w:p>
        </w:tc>
        <w:tc>
          <w:tcPr>
            <w:tcW w:w="4621" w:type="dxa"/>
          </w:tcPr>
          <w:p w14:paraId="749AFD82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563AD4D6" w14:textId="77777777" w:rsidTr="00730F40">
        <w:tc>
          <w:tcPr>
            <w:tcW w:w="4621" w:type="dxa"/>
          </w:tcPr>
          <w:p w14:paraId="0629DBC3" w14:textId="5B07FB45" w:rsidR="00730F40" w:rsidRPr="00730F40" w:rsidRDefault="00730F40" w:rsidP="00730F40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ค่าพาหนะเจ้าหน้าที่</w:t>
            </w:r>
          </w:p>
        </w:tc>
        <w:tc>
          <w:tcPr>
            <w:tcW w:w="4621" w:type="dxa"/>
          </w:tcPr>
          <w:p w14:paraId="0EE08429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4FF9D85E" w14:textId="77777777" w:rsidTr="00730F40">
        <w:tc>
          <w:tcPr>
            <w:tcW w:w="4621" w:type="dxa"/>
          </w:tcPr>
          <w:p w14:paraId="2A03FB92" w14:textId="5596C8BC" w:rsidR="00730F40" w:rsidRPr="00730F40" w:rsidRDefault="00730F40" w:rsidP="00730F40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ค่าที่พัก</w:t>
            </w:r>
          </w:p>
        </w:tc>
        <w:tc>
          <w:tcPr>
            <w:tcW w:w="4621" w:type="dxa"/>
          </w:tcPr>
          <w:p w14:paraId="75D6E41B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59EE91AC" w14:textId="77777777" w:rsidTr="00730F40">
        <w:tc>
          <w:tcPr>
            <w:tcW w:w="4621" w:type="dxa"/>
          </w:tcPr>
          <w:p w14:paraId="680BA78A" w14:textId="7971461A" w:rsidR="00730F40" w:rsidRPr="00730F40" w:rsidRDefault="00730F40" w:rsidP="00730F40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ค่าเบี้ยเลี้ยง</w:t>
            </w:r>
          </w:p>
        </w:tc>
        <w:tc>
          <w:tcPr>
            <w:tcW w:w="4621" w:type="dxa"/>
          </w:tcPr>
          <w:p w14:paraId="222754D7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15026531" w14:textId="77777777" w:rsidTr="00730F40">
        <w:tc>
          <w:tcPr>
            <w:tcW w:w="4621" w:type="dxa"/>
          </w:tcPr>
          <w:p w14:paraId="5BDF242D" w14:textId="03656280" w:rsidR="00730F40" w:rsidRPr="00730F40" w:rsidRDefault="00730F40" w:rsidP="00730F40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ค่าจ้างเหมารถตู้</w:t>
            </w:r>
          </w:p>
        </w:tc>
        <w:tc>
          <w:tcPr>
            <w:tcW w:w="4621" w:type="dxa"/>
          </w:tcPr>
          <w:p w14:paraId="1A7BA8AB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6A9F58F2" w14:textId="77777777" w:rsidTr="00730F40">
        <w:tc>
          <w:tcPr>
            <w:tcW w:w="4621" w:type="dxa"/>
          </w:tcPr>
          <w:p w14:paraId="545B47F4" w14:textId="4AE4B3A4" w:rsidR="00730F40" w:rsidRPr="00730F40" w:rsidRDefault="00730F40" w:rsidP="00730F40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ฯลฯ</w:t>
            </w:r>
          </w:p>
        </w:tc>
        <w:tc>
          <w:tcPr>
            <w:tcW w:w="4621" w:type="dxa"/>
          </w:tcPr>
          <w:p w14:paraId="4CE43A59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3B854BD1" w14:textId="77777777" w:rsidTr="00730F40">
        <w:tc>
          <w:tcPr>
            <w:tcW w:w="4621" w:type="dxa"/>
          </w:tcPr>
          <w:p w14:paraId="316D62D2" w14:textId="363DD1BE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งบอุดหนุน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21" w:type="dxa"/>
          </w:tcPr>
          <w:p w14:paraId="4C74E516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6F170BA3" w14:textId="77777777" w:rsidTr="00730F40">
        <w:tc>
          <w:tcPr>
            <w:tcW w:w="4621" w:type="dxa"/>
          </w:tcPr>
          <w:p w14:paraId="496B1FE9" w14:textId="2C1AA283" w:rsid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2DB40B02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24301CA8" w14:textId="77777777" w:rsidTr="00730F40">
        <w:tc>
          <w:tcPr>
            <w:tcW w:w="4621" w:type="dxa"/>
          </w:tcPr>
          <w:p w14:paraId="162370E8" w14:textId="46F8BE7E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68AF3278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280599EE" w14:textId="77777777" w:rsidTr="00730F40">
        <w:tc>
          <w:tcPr>
            <w:tcW w:w="4621" w:type="dxa"/>
          </w:tcPr>
          <w:p w14:paraId="2BC175AC" w14:textId="1B52F51D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37CBFF15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6781BA84" w14:textId="77777777" w:rsidTr="00730F40">
        <w:tc>
          <w:tcPr>
            <w:tcW w:w="4621" w:type="dxa"/>
          </w:tcPr>
          <w:p w14:paraId="64319E80" w14:textId="4EE2FD19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5E9A7B86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089FF1A2" w14:textId="77777777" w:rsidTr="00730F40">
        <w:tc>
          <w:tcPr>
            <w:tcW w:w="4621" w:type="dxa"/>
          </w:tcPr>
          <w:p w14:paraId="1ABB124B" w14:textId="2E4FF850" w:rsid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15B9813E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016868DF" w14:textId="77777777" w:rsidTr="00730F40">
        <w:tc>
          <w:tcPr>
            <w:tcW w:w="4621" w:type="dxa"/>
          </w:tcPr>
          <w:p w14:paraId="3EEE7207" w14:textId="7F9EE731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งบลงทุน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21" w:type="dxa"/>
          </w:tcPr>
          <w:p w14:paraId="5C995540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55A58A7E" w14:textId="77777777" w:rsidTr="00730F40">
        <w:tc>
          <w:tcPr>
            <w:tcW w:w="4621" w:type="dxa"/>
          </w:tcPr>
          <w:p w14:paraId="1167D54F" w14:textId="6EA1DBC0" w:rsid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576EEDCC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584ED621" w14:textId="77777777" w:rsidTr="00730F40">
        <w:tc>
          <w:tcPr>
            <w:tcW w:w="4621" w:type="dxa"/>
          </w:tcPr>
          <w:p w14:paraId="48350940" w14:textId="2BE2A248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35B0BCFC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72D279D6" w14:textId="77777777" w:rsidTr="00730F40">
        <w:tc>
          <w:tcPr>
            <w:tcW w:w="4621" w:type="dxa"/>
          </w:tcPr>
          <w:p w14:paraId="68C28891" w14:textId="29690900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09FE10AD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4D4B71F4" w14:textId="77777777" w:rsidTr="00730F40">
        <w:tc>
          <w:tcPr>
            <w:tcW w:w="4621" w:type="dxa"/>
          </w:tcPr>
          <w:p w14:paraId="073DF2B3" w14:textId="3D8B01B1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6E94609E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6555E8FE" w14:textId="77777777" w:rsidTr="00730F40">
        <w:tc>
          <w:tcPr>
            <w:tcW w:w="4621" w:type="dxa"/>
          </w:tcPr>
          <w:p w14:paraId="6B723FED" w14:textId="1EBD9D01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190B6607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34BD8A5B" w14:textId="77777777" w:rsidTr="00730F40">
        <w:tc>
          <w:tcPr>
            <w:tcW w:w="4621" w:type="dxa"/>
          </w:tcPr>
          <w:p w14:paraId="6458D946" w14:textId="3242B5FC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งบรายจ่ายอื่น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21" w:type="dxa"/>
          </w:tcPr>
          <w:p w14:paraId="3F943B8E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271AFA26" w14:textId="77777777" w:rsidTr="00730F40">
        <w:tc>
          <w:tcPr>
            <w:tcW w:w="4621" w:type="dxa"/>
          </w:tcPr>
          <w:p w14:paraId="2A854E0E" w14:textId="4139F9FC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57104B06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E7786" w14:paraId="5F658218" w14:textId="77777777" w:rsidTr="00730F40">
        <w:tc>
          <w:tcPr>
            <w:tcW w:w="4621" w:type="dxa"/>
          </w:tcPr>
          <w:p w14:paraId="6B25581E" w14:textId="738AAC97" w:rsidR="00CE7786" w:rsidRDefault="00CE7786" w:rsidP="00CE7786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12B25B4E" w14:textId="77777777" w:rsidR="00CE7786" w:rsidRPr="00730F40" w:rsidRDefault="00CE7786" w:rsidP="00CE7786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E7786" w14:paraId="2CAC9B34" w14:textId="77777777" w:rsidTr="00730F40">
        <w:tc>
          <w:tcPr>
            <w:tcW w:w="4621" w:type="dxa"/>
          </w:tcPr>
          <w:p w14:paraId="16A3F4DE" w14:textId="2D955AB2" w:rsidR="00CE7786" w:rsidRDefault="00CE7786" w:rsidP="00CE7786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2AF5A44B" w14:textId="77777777" w:rsidR="00CE7786" w:rsidRPr="00730F40" w:rsidRDefault="00CE7786" w:rsidP="00CE7786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E7786" w14:paraId="3C30CD50" w14:textId="77777777" w:rsidTr="00730F40">
        <w:tc>
          <w:tcPr>
            <w:tcW w:w="4621" w:type="dxa"/>
          </w:tcPr>
          <w:p w14:paraId="518C5D52" w14:textId="40CA55C8" w:rsidR="00CE7786" w:rsidRDefault="00CE7786" w:rsidP="00CE7786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10E4FFAA" w14:textId="77777777" w:rsidR="00CE7786" w:rsidRPr="00730F40" w:rsidRDefault="00CE7786" w:rsidP="00CE7786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1B193509" w14:textId="77777777" w:rsidTr="00730F40">
        <w:tc>
          <w:tcPr>
            <w:tcW w:w="4621" w:type="dxa"/>
          </w:tcPr>
          <w:p w14:paraId="2F248903" w14:textId="68380C17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27A90B0A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6B07F747" w14:textId="77777777" w:rsidTr="00730F40">
        <w:tc>
          <w:tcPr>
            <w:tcW w:w="4621" w:type="dxa"/>
          </w:tcPr>
          <w:p w14:paraId="06034C7A" w14:textId="0770FE25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รวมทั้งสิ้น</w:t>
            </w:r>
          </w:p>
        </w:tc>
        <w:tc>
          <w:tcPr>
            <w:tcW w:w="4621" w:type="dxa"/>
          </w:tcPr>
          <w:p w14:paraId="47999C24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11E85E3D" w14:textId="2D49ACE7" w:rsidR="00730F40" w:rsidRDefault="00730F40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7E7AEC30" w14:textId="4981533B" w:rsidR="00CE7786" w:rsidRDefault="00CE7786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0162E0F8" w14:textId="495D3819" w:rsidR="001455BE" w:rsidRDefault="001455BE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83E0528" w14:textId="77777777" w:rsidR="001455BE" w:rsidRDefault="001455BE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2A37547A" w14:textId="2F9CA687" w:rsidR="00730F40" w:rsidRDefault="00730F40" w:rsidP="00730F40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เป้าหมาย งบประมาณ และกรอบงบประมาณรายจ่ายล่วงหน้าระยะปานกลางของโครงการ จำแนกตามแหล่งเงิน</w:t>
      </w: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2109"/>
        <w:gridCol w:w="1149"/>
        <w:gridCol w:w="1371"/>
        <w:gridCol w:w="1171"/>
        <w:gridCol w:w="1171"/>
        <w:gridCol w:w="1246"/>
        <w:gridCol w:w="1140"/>
      </w:tblGrid>
      <w:tr w:rsidR="00CC5A5B" w14:paraId="23DFB527" w14:textId="0A08F0A0" w:rsidTr="00CC5A5B">
        <w:tc>
          <w:tcPr>
            <w:tcW w:w="2109" w:type="dxa"/>
            <w:vMerge w:val="restart"/>
          </w:tcPr>
          <w:p w14:paraId="08C1E3FB" w14:textId="7911FC9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ตัวชี้วัด/แหล่งเงิน</w:t>
            </w:r>
          </w:p>
        </w:tc>
        <w:tc>
          <w:tcPr>
            <w:tcW w:w="1149" w:type="dxa"/>
            <w:vMerge w:val="restart"/>
          </w:tcPr>
          <w:p w14:paraId="1153B6E1" w14:textId="1FEA0B18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713" w:type="dxa"/>
            <w:gridSpan w:val="3"/>
          </w:tcPr>
          <w:p w14:paraId="3A50FC7B" w14:textId="0A5C5CA4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86" w:type="dxa"/>
            <w:gridSpan w:val="2"/>
          </w:tcPr>
          <w:p w14:paraId="1D899B47" w14:textId="0997F554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ประมาณการรายจ่ายล่วงหน้า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**</w:t>
            </w:r>
          </w:p>
        </w:tc>
      </w:tr>
      <w:tr w:rsidR="00CC5A5B" w14:paraId="73E2BC9D" w14:textId="764D2C9A" w:rsidTr="00CC5A5B">
        <w:tc>
          <w:tcPr>
            <w:tcW w:w="2109" w:type="dxa"/>
            <w:vMerge/>
          </w:tcPr>
          <w:p w14:paraId="5835667E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vMerge/>
          </w:tcPr>
          <w:p w14:paraId="13A9DB00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55C50C95" w14:textId="36E1C336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</w:t>
            </w:r>
            <w:r w:rsidR="002650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8D2F3C5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</w:p>
          <w:p w14:paraId="76433FB3" w14:textId="5C6063CF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(ผล)*</w:t>
            </w:r>
          </w:p>
        </w:tc>
        <w:tc>
          <w:tcPr>
            <w:tcW w:w="1171" w:type="dxa"/>
          </w:tcPr>
          <w:p w14:paraId="69AEBFFE" w14:textId="4CB95932" w:rsidR="00CC5A5B" w:rsidRPr="0078127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</w:t>
            </w:r>
            <w:r w:rsidR="00265019" w:rsidRPr="007812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  <w:p w14:paraId="70086E14" w14:textId="77777777" w:rsidR="00CC5A5B" w:rsidRPr="0078127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</w:p>
          <w:p w14:paraId="0CEFB8C8" w14:textId="74C345AC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14:paraId="5A48AC17" w14:textId="725DC9CA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</w:t>
            </w:r>
            <w:r w:rsidR="002650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  <w:p w14:paraId="639082C8" w14:textId="5D3550CA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  <w:r w:rsidR="002650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46" w:type="dxa"/>
          </w:tcPr>
          <w:p w14:paraId="502F947B" w14:textId="65FEAFCA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</w:t>
            </w:r>
            <w:r w:rsidR="002650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  <w:p w14:paraId="39F6205A" w14:textId="4C60234D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40" w:type="dxa"/>
          </w:tcPr>
          <w:p w14:paraId="1F371B0A" w14:textId="1ACABE3D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</w:t>
            </w:r>
            <w:r w:rsidR="002650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243F38A" w14:textId="20150ED9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</w:p>
        </w:tc>
      </w:tr>
      <w:tr w:rsidR="00CC5A5B" w14:paraId="740EDAB5" w14:textId="00B544F1" w:rsidTr="00CC5A5B">
        <w:tc>
          <w:tcPr>
            <w:tcW w:w="2109" w:type="dxa"/>
          </w:tcPr>
          <w:p w14:paraId="5C6AB7D0" w14:textId="404F90A5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จำนวน........</w:t>
            </w:r>
          </w:p>
        </w:tc>
        <w:tc>
          <w:tcPr>
            <w:tcW w:w="1149" w:type="dxa"/>
          </w:tcPr>
          <w:p w14:paraId="051A8C3E" w14:textId="6252EEE4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 / แห่ง</w:t>
            </w:r>
          </w:p>
        </w:tc>
        <w:tc>
          <w:tcPr>
            <w:tcW w:w="1371" w:type="dxa"/>
          </w:tcPr>
          <w:p w14:paraId="0DD58D2F" w14:textId="77777777" w:rsidR="00CC5A5B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</w:p>
          <w:p w14:paraId="6682ECA7" w14:textId="19DBFBAA" w:rsidR="008504F8" w:rsidRPr="00CC5A5B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</w:tcPr>
          <w:p w14:paraId="47BDC378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14:paraId="5600B5A6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</w:tcPr>
          <w:p w14:paraId="74458016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0" w:type="dxa"/>
          </w:tcPr>
          <w:p w14:paraId="294FC394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C5A5B" w14:paraId="6BCBA1A1" w14:textId="5567F0F8" w:rsidTr="00CC5A5B">
        <w:tc>
          <w:tcPr>
            <w:tcW w:w="2109" w:type="dxa"/>
          </w:tcPr>
          <w:p w14:paraId="78E938B4" w14:textId="1C0C0FEB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รวมเงินงบประมาณ</w:t>
            </w:r>
          </w:p>
        </w:tc>
        <w:tc>
          <w:tcPr>
            <w:tcW w:w="1149" w:type="dxa"/>
          </w:tcPr>
          <w:p w14:paraId="26314169" w14:textId="3D18FA81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371" w:type="dxa"/>
          </w:tcPr>
          <w:p w14:paraId="1C13C2D8" w14:textId="77777777" w:rsidR="008504F8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</w:p>
          <w:p w14:paraId="4AA721E6" w14:textId="3D268859" w:rsidR="00CC5A5B" w:rsidRPr="00CC5A5B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</w:tcPr>
          <w:p w14:paraId="08CC5CB5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14:paraId="230D51AA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</w:tcPr>
          <w:p w14:paraId="5102AC4A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0" w:type="dxa"/>
          </w:tcPr>
          <w:p w14:paraId="6E98824C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C5A5B" w14:paraId="35F312BA" w14:textId="45765407" w:rsidTr="00CC5A5B">
        <w:tc>
          <w:tcPr>
            <w:tcW w:w="2109" w:type="dxa"/>
          </w:tcPr>
          <w:p w14:paraId="7E049FC9" w14:textId="480800DC" w:rsidR="00CC5A5B" w:rsidRPr="00CC5A5B" w:rsidRDefault="00CC5A5B" w:rsidP="00CC5A5B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88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49" w:type="dxa"/>
          </w:tcPr>
          <w:p w14:paraId="1272DD6E" w14:textId="7CD373E9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371" w:type="dxa"/>
          </w:tcPr>
          <w:p w14:paraId="78328B8E" w14:textId="77777777" w:rsidR="008504F8" w:rsidRPr="008504F8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  <w:p w14:paraId="5BA57EBB" w14:textId="4620B089" w:rsidR="00CC5A5B" w:rsidRPr="00CC5A5B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</w:tcPr>
          <w:p w14:paraId="76FBA77E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2F558BA1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7FDA66E4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78AA3D00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5A5B" w14:paraId="6401EFB3" w14:textId="121DF8EE" w:rsidTr="00CC5A5B">
        <w:tc>
          <w:tcPr>
            <w:tcW w:w="2109" w:type="dxa"/>
          </w:tcPr>
          <w:p w14:paraId="4922286F" w14:textId="56473F81" w:rsidR="00CC5A5B" w:rsidRPr="00CC5A5B" w:rsidRDefault="00CC5A5B" w:rsidP="00CC5A5B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ind w:hanging="8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49" w:type="dxa"/>
          </w:tcPr>
          <w:p w14:paraId="3E761360" w14:textId="5712BFC8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371" w:type="dxa"/>
          </w:tcPr>
          <w:p w14:paraId="1556633F" w14:textId="77777777" w:rsidR="008504F8" w:rsidRPr="008504F8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  <w:p w14:paraId="52D216AD" w14:textId="2E2A1931" w:rsidR="00CC5A5B" w:rsidRPr="00CC5A5B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</w:tcPr>
          <w:p w14:paraId="60BCCBA7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45DDB995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662562E4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434FB5E5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5A5B" w14:paraId="34325181" w14:textId="77777777" w:rsidTr="00CC5A5B">
        <w:tc>
          <w:tcPr>
            <w:tcW w:w="2109" w:type="dxa"/>
          </w:tcPr>
          <w:p w14:paraId="52705CFA" w14:textId="244E462F" w:rsidR="00CC5A5B" w:rsidRPr="00CC5A5B" w:rsidRDefault="00CC5A5B" w:rsidP="00CC5A5B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ind w:hanging="8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งบอุดหนุน</w:t>
            </w:r>
          </w:p>
        </w:tc>
        <w:tc>
          <w:tcPr>
            <w:tcW w:w="1149" w:type="dxa"/>
          </w:tcPr>
          <w:p w14:paraId="3BABD204" w14:textId="05544B8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371" w:type="dxa"/>
          </w:tcPr>
          <w:p w14:paraId="20153436" w14:textId="77777777" w:rsidR="008504F8" w:rsidRPr="008504F8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  <w:p w14:paraId="49A4AC35" w14:textId="6880B310" w:rsidR="00CC5A5B" w:rsidRPr="00CC5A5B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</w:tcPr>
          <w:p w14:paraId="4D6F5567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432C3CB1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132117D6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779C35CB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5A5B" w14:paraId="22F6F18D" w14:textId="0D74EFBD" w:rsidTr="00CC5A5B">
        <w:tc>
          <w:tcPr>
            <w:tcW w:w="2109" w:type="dxa"/>
          </w:tcPr>
          <w:p w14:paraId="39559A3E" w14:textId="1BEE8D8B" w:rsidR="00CC5A5B" w:rsidRPr="00CC5A5B" w:rsidRDefault="00CC5A5B" w:rsidP="00CC5A5B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ind w:hanging="8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149" w:type="dxa"/>
          </w:tcPr>
          <w:p w14:paraId="240B0BCD" w14:textId="75531F0E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371" w:type="dxa"/>
          </w:tcPr>
          <w:p w14:paraId="2C62568A" w14:textId="77777777" w:rsidR="008504F8" w:rsidRPr="008504F8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  <w:p w14:paraId="56D071B1" w14:textId="539EAAEC" w:rsidR="00CC5A5B" w:rsidRPr="00CC5A5B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</w:tcPr>
          <w:p w14:paraId="15A67250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2D7C26D4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0EEA5C99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4FEF1B4B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04F8" w14:paraId="4CEA1636" w14:textId="77777777" w:rsidTr="00EE6CEE">
        <w:tc>
          <w:tcPr>
            <w:tcW w:w="3258" w:type="dxa"/>
            <w:gridSpan w:val="2"/>
          </w:tcPr>
          <w:p w14:paraId="4E361803" w14:textId="384CD2EA" w:rsidR="008504F8" w:rsidRPr="008504F8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4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371" w:type="dxa"/>
          </w:tcPr>
          <w:p w14:paraId="0C440528" w14:textId="77777777" w:rsidR="008504F8" w:rsidRPr="00CC5A5B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28868FBF" w14:textId="77777777" w:rsidR="008504F8" w:rsidRPr="00CC5A5B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4D455F6A" w14:textId="77777777" w:rsidR="008504F8" w:rsidRPr="00CC5A5B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796A34DB" w14:textId="77777777" w:rsidR="008504F8" w:rsidRPr="00CC5A5B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7A7A9D1B" w14:textId="77777777" w:rsidR="008504F8" w:rsidRPr="00CC5A5B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04A6351" w14:textId="77777777" w:rsidR="00CE7786" w:rsidRDefault="00CC5A5B" w:rsidP="00CC5A5B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C5A5B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CC5A5B"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56F17259" w14:textId="304022A9" w:rsidR="00CC5A5B" w:rsidRDefault="00CC5A5B" w:rsidP="00CC5A5B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* </w:t>
      </w:r>
      <w:r w:rsidRPr="00CC5A5B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ผลการดำเนินงานของปีงบประมาณ พ.ศ. 256</w:t>
      </w:r>
      <w:r w:rsidR="00265019">
        <w:rPr>
          <w:rFonts w:ascii="TH SarabunIT๙" w:hAnsi="TH SarabunIT๙" w:cs="TH SarabunIT๙"/>
          <w:sz w:val="32"/>
          <w:szCs w:val="32"/>
        </w:rPr>
        <w:t>6</w:t>
      </w:r>
      <w:r w:rsidRPr="00CC5A5B">
        <w:rPr>
          <w:rFonts w:ascii="TH SarabunIT๙" w:hAnsi="TH SarabunIT๙" w:cs="TH SarabunIT๙" w:hint="cs"/>
          <w:sz w:val="32"/>
          <w:szCs w:val="32"/>
          <w:cs/>
        </w:rPr>
        <w:t xml:space="preserve"> ณ วันที่ 30 กันยายน 256</w:t>
      </w:r>
      <w:r w:rsidR="00265019">
        <w:rPr>
          <w:rFonts w:ascii="TH SarabunIT๙" w:hAnsi="TH SarabunIT๙" w:cs="TH SarabunIT๙"/>
          <w:sz w:val="32"/>
          <w:szCs w:val="32"/>
        </w:rPr>
        <w:t>6</w:t>
      </w:r>
    </w:p>
    <w:p w14:paraId="6CE31CE7" w14:textId="1150D7D6" w:rsidR="00CC5A5B" w:rsidRDefault="00CC5A5B" w:rsidP="00CC5A5B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 ประมาณการรายจ่ายล่วงหน้าตามภารกิจแล</w:t>
      </w:r>
      <w:r w:rsidR="00B62C76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เป้าหมายที่ได้ตั้งงบประมาณในปี 256</w:t>
      </w:r>
      <w:r w:rsidR="00265019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ที่จะมีผลให้ต้องดำเนินการต่อเนื่องถึงปีงบประมาณ พ.ศ. 256</w:t>
      </w:r>
      <w:r w:rsidR="00265019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E6D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265019">
        <w:rPr>
          <w:rFonts w:ascii="TH SarabunIT๙" w:hAnsi="TH SarabunIT๙" w:cs="TH SarabunIT๙"/>
          <w:sz w:val="32"/>
          <w:szCs w:val="32"/>
        </w:rPr>
        <w:t>70</w:t>
      </w:r>
    </w:p>
    <w:p w14:paraId="5F53F7AD" w14:textId="77777777" w:rsidR="00975E6D" w:rsidRPr="00CC5A5B" w:rsidRDefault="00975E6D" w:rsidP="00CC5A5B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60195C6" w14:textId="21DA9EAB" w:rsidR="00730F40" w:rsidRDefault="00730F40" w:rsidP="00730F40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การติดตามประเมินผล </w:t>
      </w:r>
      <w:r w:rsidR="004B4FE2">
        <w:rPr>
          <w:rFonts w:ascii="TH SarabunIT๙" w:hAnsi="TH SarabunIT๙" w:cs="TH SarabunIT๙" w:hint="cs"/>
          <w:b/>
          <w:bCs/>
          <w:sz w:val="36"/>
          <w:szCs w:val="36"/>
          <w:cs/>
        </w:rPr>
        <w:t>(แผนงาน</w:t>
      </w:r>
      <w:r w:rsidR="004B4FE2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="004B4FE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แผนเงิน)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</w:p>
    <w:p w14:paraId="7150E00F" w14:textId="58543449" w:rsidR="00730F40" w:rsidRDefault="00730F40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วิธีการ </w:t>
      </w:r>
      <w:r>
        <w:rPr>
          <w:rFonts w:ascii="TH SarabunIT๙" w:hAnsi="TH SarabunIT๙" w:cs="TH SarabunIT๙"/>
          <w:b/>
          <w:bCs/>
          <w:sz w:val="36"/>
          <w:szCs w:val="36"/>
        </w:rPr>
        <w:t>:</w:t>
      </w:r>
    </w:p>
    <w:p w14:paraId="3166B361" w14:textId="41B7114F" w:rsidR="00730F40" w:rsidRDefault="00730F40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เครื่องมือ </w:t>
      </w:r>
      <w:r>
        <w:rPr>
          <w:rFonts w:ascii="TH SarabunIT๙" w:hAnsi="TH SarabunIT๙" w:cs="TH SarabunIT๙"/>
          <w:b/>
          <w:bCs/>
          <w:sz w:val="36"/>
          <w:szCs w:val="36"/>
        </w:rPr>
        <w:t>:</w:t>
      </w:r>
    </w:p>
    <w:p w14:paraId="271FDFCA" w14:textId="68AC58B7" w:rsidR="00730F40" w:rsidRDefault="00730F40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ระยะเวลา </w:t>
      </w:r>
      <w:r>
        <w:rPr>
          <w:rFonts w:ascii="TH SarabunIT๙" w:hAnsi="TH SarabunIT๙" w:cs="TH SarabunIT๙"/>
          <w:b/>
          <w:bCs/>
          <w:sz w:val="36"/>
          <w:szCs w:val="36"/>
        </w:rPr>
        <w:t>:</w:t>
      </w:r>
    </w:p>
    <w:p w14:paraId="351B28A7" w14:textId="2425D182" w:rsidR="00730F40" w:rsidRPr="001455BE" w:rsidRDefault="001455BE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55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1455B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455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หน่วยงานที่รับงบประมาณตามแผนบูรณาการฯ ต้องกำหนดแนวทางการติดตามและประเมินผลโครงการ</w:t>
      </w:r>
    </w:p>
    <w:p w14:paraId="719D61E6" w14:textId="77777777" w:rsidR="00267B4C" w:rsidRDefault="00267B4C" w:rsidP="00852A55">
      <w:pPr>
        <w:rPr>
          <w:rFonts w:ascii="TH SarabunIT๙" w:hAnsi="TH SarabunIT๙" w:cs="TH SarabunIT๙"/>
          <w:sz w:val="36"/>
          <w:szCs w:val="36"/>
        </w:rPr>
      </w:pPr>
    </w:p>
    <w:p w14:paraId="7FCFD436" w14:textId="77777777" w:rsidR="00E53E77" w:rsidRPr="00E53E77" w:rsidRDefault="00E53E77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E53E77" w:rsidRPr="00E53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9C9E5" w14:textId="77777777" w:rsidR="00DB084C" w:rsidRDefault="00DB084C" w:rsidP="00EF7FA2">
      <w:pPr>
        <w:spacing w:after="0" w:line="240" w:lineRule="auto"/>
      </w:pPr>
      <w:r>
        <w:separator/>
      </w:r>
    </w:p>
  </w:endnote>
  <w:endnote w:type="continuationSeparator" w:id="0">
    <w:p w14:paraId="7D56C572" w14:textId="77777777" w:rsidR="00DB084C" w:rsidRDefault="00DB084C" w:rsidP="00EF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E101" w14:textId="77777777" w:rsidR="00EF7FA2" w:rsidRDefault="00EF7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0672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A5D5B" w14:textId="77777777" w:rsidR="00EF7FA2" w:rsidRDefault="00EF7F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E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FC62D3" w14:textId="77777777" w:rsidR="00EF7FA2" w:rsidRDefault="00EF7F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A5E8" w14:textId="77777777" w:rsidR="00EF7FA2" w:rsidRDefault="00EF7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AC07" w14:textId="77777777" w:rsidR="00DB084C" w:rsidRDefault="00DB084C" w:rsidP="00EF7FA2">
      <w:pPr>
        <w:spacing w:after="0" w:line="240" w:lineRule="auto"/>
      </w:pPr>
      <w:r>
        <w:separator/>
      </w:r>
    </w:p>
  </w:footnote>
  <w:footnote w:type="continuationSeparator" w:id="0">
    <w:p w14:paraId="01B01C34" w14:textId="77777777" w:rsidR="00DB084C" w:rsidRDefault="00DB084C" w:rsidP="00EF7FA2">
      <w:pPr>
        <w:spacing w:after="0" w:line="240" w:lineRule="auto"/>
      </w:pPr>
      <w:r>
        <w:continuationSeparator/>
      </w:r>
    </w:p>
  </w:footnote>
  <w:footnote w:id="1">
    <w:p w14:paraId="1B52C270" w14:textId="77777777" w:rsidR="004027D2" w:rsidRDefault="004027D2" w:rsidP="004027D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027D2">
        <w:rPr>
          <w:rStyle w:val="FootnoteReference"/>
          <w:color w:val="FF0000"/>
          <w:sz w:val="40"/>
          <w:szCs w:val="48"/>
        </w:rPr>
        <w:footnoteRef/>
      </w:r>
      <w:r w:rsidRPr="004027D2">
        <w:rPr>
          <w:rStyle w:val="FootnoteReference"/>
          <w:color w:val="FF0000"/>
          <w:sz w:val="40"/>
          <w:szCs w:val="48"/>
        </w:rPr>
        <w:footnoteRef/>
      </w:r>
      <w:r>
        <w:t xml:space="preserve"> </w:t>
      </w:r>
      <w:r w:rsidRPr="0036400A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หมายถึง</w:t>
      </w:r>
      <w:r w:rsidRPr="0036400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หน่วยงานต้องสอบถามชื่อผลผลิต และชื่อกิจกรรมหลัก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Pr="0036400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จาก</w:t>
      </w:r>
      <w:r w:rsidRPr="00730F40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กองแผนของแต่ละหน่วยงาน</w:t>
      </w:r>
      <w:r w:rsidRPr="0036400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ที่</w:t>
      </w:r>
      <w:r w:rsidRPr="00730F40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กำหนดในระบบ</w:t>
      </w:r>
      <w:r w:rsidRPr="0036400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ง</w:t>
      </w:r>
      <w:r w:rsidRPr="00730F40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บประมาณ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เท่านั้น</w:t>
      </w:r>
    </w:p>
    <w:p w14:paraId="1E02FA8E" w14:textId="2D34C343" w:rsidR="004027D2" w:rsidRDefault="004027D2">
      <w:pPr>
        <w:pStyle w:val="FootnoteText"/>
        <w:rPr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3097" w14:textId="77777777" w:rsidR="00EF7FA2" w:rsidRDefault="00EF7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2934" w14:textId="77777777" w:rsidR="00EF7FA2" w:rsidRDefault="00EF7F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E642" w14:textId="77777777" w:rsidR="00EF7FA2" w:rsidRDefault="00EF7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1969"/>
    <w:multiLevelType w:val="hybridMultilevel"/>
    <w:tmpl w:val="8AB4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5E2"/>
    <w:multiLevelType w:val="hybridMultilevel"/>
    <w:tmpl w:val="4ACA7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11E5E"/>
    <w:multiLevelType w:val="hybridMultilevel"/>
    <w:tmpl w:val="DC30B100"/>
    <w:lvl w:ilvl="0" w:tplc="3AF4EF1E">
      <w:start w:val="2"/>
      <w:numFmt w:val="bullet"/>
      <w:lvlText w:val="-"/>
      <w:lvlJc w:val="left"/>
      <w:pPr>
        <w:ind w:left="1065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C9C701B"/>
    <w:multiLevelType w:val="hybridMultilevel"/>
    <w:tmpl w:val="538A3AAE"/>
    <w:lvl w:ilvl="0" w:tplc="95207A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8B6"/>
    <w:multiLevelType w:val="hybridMultilevel"/>
    <w:tmpl w:val="666C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884709">
    <w:abstractNumId w:val="1"/>
  </w:num>
  <w:num w:numId="2" w16cid:durableId="77139073">
    <w:abstractNumId w:val="0"/>
  </w:num>
  <w:num w:numId="3" w16cid:durableId="516652499">
    <w:abstractNumId w:val="4"/>
  </w:num>
  <w:num w:numId="4" w16cid:durableId="1011570055">
    <w:abstractNumId w:val="2"/>
  </w:num>
  <w:num w:numId="5" w16cid:durableId="1536699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A55"/>
    <w:rsid w:val="000855ED"/>
    <w:rsid w:val="000B29B7"/>
    <w:rsid w:val="000C707C"/>
    <w:rsid w:val="001455BE"/>
    <w:rsid w:val="0015061A"/>
    <w:rsid w:val="0017314E"/>
    <w:rsid w:val="0020338B"/>
    <w:rsid w:val="00210A20"/>
    <w:rsid w:val="00226ECC"/>
    <w:rsid w:val="00265019"/>
    <w:rsid w:val="00267B4C"/>
    <w:rsid w:val="0036400A"/>
    <w:rsid w:val="004027D2"/>
    <w:rsid w:val="004708B6"/>
    <w:rsid w:val="004B4FE2"/>
    <w:rsid w:val="005300D3"/>
    <w:rsid w:val="005378EC"/>
    <w:rsid w:val="005B342B"/>
    <w:rsid w:val="006D4F21"/>
    <w:rsid w:val="00730F40"/>
    <w:rsid w:val="007334E3"/>
    <w:rsid w:val="00734911"/>
    <w:rsid w:val="007454A1"/>
    <w:rsid w:val="00747879"/>
    <w:rsid w:val="0078127B"/>
    <w:rsid w:val="007B6B99"/>
    <w:rsid w:val="008104A3"/>
    <w:rsid w:val="00813F0A"/>
    <w:rsid w:val="008504F8"/>
    <w:rsid w:val="00852A55"/>
    <w:rsid w:val="00860141"/>
    <w:rsid w:val="00867D88"/>
    <w:rsid w:val="00886CA7"/>
    <w:rsid w:val="008A12D8"/>
    <w:rsid w:val="008F232F"/>
    <w:rsid w:val="009221C9"/>
    <w:rsid w:val="00933A71"/>
    <w:rsid w:val="00961AEC"/>
    <w:rsid w:val="00975E6D"/>
    <w:rsid w:val="00987871"/>
    <w:rsid w:val="009B2595"/>
    <w:rsid w:val="009B68EA"/>
    <w:rsid w:val="009D766D"/>
    <w:rsid w:val="00A822C8"/>
    <w:rsid w:val="00B45C4B"/>
    <w:rsid w:val="00B62C76"/>
    <w:rsid w:val="00BA3C45"/>
    <w:rsid w:val="00C049BF"/>
    <w:rsid w:val="00C27765"/>
    <w:rsid w:val="00C4197C"/>
    <w:rsid w:val="00C5307C"/>
    <w:rsid w:val="00CA1BA9"/>
    <w:rsid w:val="00CC5A5B"/>
    <w:rsid w:val="00CE7786"/>
    <w:rsid w:val="00CF1215"/>
    <w:rsid w:val="00DA1713"/>
    <w:rsid w:val="00DB084C"/>
    <w:rsid w:val="00DB4E55"/>
    <w:rsid w:val="00DC5E46"/>
    <w:rsid w:val="00DE6801"/>
    <w:rsid w:val="00DF5DC8"/>
    <w:rsid w:val="00E06DE9"/>
    <w:rsid w:val="00E43135"/>
    <w:rsid w:val="00E537EF"/>
    <w:rsid w:val="00E53E77"/>
    <w:rsid w:val="00EF7FA2"/>
    <w:rsid w:val="00F13648"/>
    <w:rsid w:val="00F26B07"/>
    <w:rsid w:val="00F5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BC0E"/>
  <w15:docId w15:val="{26D109E3-D110-4615-9E9A-8E965D39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E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8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EC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2"/>
  </w:style>
  <w:style w:type="paragraph" w:styleId="Footer">
    <w:name w:val="footer"/>
    <w:basedOn w:val="Normal"/>
    <w:link w:val="Foot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2"/>
  </w:style>
  <w:style w:type="table" w:styleId="TableGrid">
    <w:name w:val="Table Grid"/>
    <w:basedOn w:val="TableNormal"/>
    <w:uiPriority w:val="39"/>
    <w:unhideWhenUsed/>
    <w:rsid w:val="0073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0A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0A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640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E5C7-B0F0-4CEF-BABE-E55AF605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จารุวรรณ วิชญอาภา</dc:creator>
  <cp:lastModifiedBy>DOP_FL6_ZoneB_2022</cp:lastModifiedBy>
  <cp:revision>36</cp:revision>
  <cp:lastPrinted>2023-12-28T08:42:00Z</cp:lastPrinted>
  <dcterms:created xsi:type="dcterms:W3CDTF">2017-09-12T03:28:00Z</dcterms:created>
  <dcterms:modified xsi:type="dcterms:W3CDTF">2023-12-28T08:43:00Z</dcterms:modified>
</cp:coreProperties>
</file>